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EC" w:rsidRDefault="00F855EC"/>
    <w:p w:rsidR="00180F64" w:rsidRPr="001B0B7F" w:rsidRDefault="00180F64" w:rsidP="00180F64">
      <w:pPr>
        <w:keepNext/>
        <w:spacing w:after="0" w:line="240" w:lineRule="auto"/>
        <w:outlineLvl w:val="0"/>
        <w:rPr>
          <w:rFonts w:ascii="Arial" w:eastAsia="Times New Roman" w:hAnsi="Arial" w:cs="Arial"/>
          <w:noProof/>
          <w:sz w:val="28"/>
          <w:szCs w:val="24"/>
          <w:lang w:eastAsia="cs-CZ"/>
        </w:rPr>
      </w:pPr>
      <w:r w:rsidRPr="001B0B7F">
        <w:rPr>
          <w:rFonts w:ascii="Arial" w:eastAsia="Times New Roman" w:hAnsi="Arial" w:cs="Arial"/>
          <w:b/>
          <w:bCs/>
          <w:noProof/>
          <w:sz w:val="32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914400"/>
            <wp:effectExtent l="0" t="0" r="0" b="0"/>
            <wp:wrapSquare wrapText="right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B7F">
        <w:rPr>
          <w:rFonts w:ascii="Arial" w:eastAsia="Times New Roman" w:hAnsi="Arial" w:cs="Arial"/>
          <w:b/>
          <w:bCs/>
          <w:noProof/>
          <w:sz w:val="32"/>
          <w:szCs w:val="24"/>
          <w:lang w:eastAsia="cs-CZ"/>
        </w:rPr>
        <w:t>OBEC LÍPA</w:t>
      </w:r>
      <w:r w:rsidRPr="001B0B7F">
        <w:rPr>
          <w:rFonts w:ascii="Arial" w:eastAsia="Times New Roman" w:hAnsi="Arial" w:cs="Arial"/>
          <w:noProof/>
          <w:sz w:val="32"/>
          <w:szCs w:val="24"/>
          <w:lang w:eastAsia="cs-CZ"/>
        </w:rPr>
        <w:t xml:space="preserve">, </w:t>
      </w:r>
      <w:r w:rsidRPr="001B0B7F">
        <w:rPr>
          <w:rFonts w:ascii="Arial" w:eastAsia="Times New Roman" w:hAnsi="Arial" w:cs="Arial"/>
          <w:noProof/>
          <w:sz w:val="28"/>
          <w:szCs w:val="24"/>
          <w:lang w:eastAsia="cs-CZ"/>
        </w:rPr>
        <w:t>č.p. 118, okres Zlín</w:t>
      </w:r>
      <w:r>
        <w:rPr>
          <w:rFonts w:ascii="Arial" w:eastAsia="Times New Roman" w:hAnsi="Arial" w:cs="Arial"/>
          <w:noProof/>
          <w:sz w:val="28"/>
          <w:szCs w:val="24"/>
          <w:lang w:eastAsia="cs-CZ"/>
        </w:rPr>
        <w:t>,IČ 568 627</w:t>
      </w:r>
    </w:p>
    <w:p w:rsidR="00180F64" w:rsidRPr="001B0B7F" w:rsidRDefault="00180F64" w:rsidP="00180F64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cs-CZ"/>
        </w:rPr>
      </w:pPr>
      <w:r w:rsidRPr="001B0B7F">
        <w:rPr>
          <w:rFonts w:ascii="Arial" w:eastAsia="Times New Roman" w:hAnsi="Arial" w:cs="Arial"/>
          <w:sz w:val="28"/>
          <w:szCs w:val="24"/>
          <w:lang w:eastAsia="cs-CZ"/>
        </w:rPr>
        <w:t>PSČ  763 11</w:t>
      </w:r>
    </w:p>
    <w:p w:rsidR="00180F64" w:rsidRDefault="00180F64" w:rsidP="00180F64">
      <w:pPr>
        <w:rPr>
          <w:rFonts w:ascii="Arial" w:hAnsi="Arial" w:cs="Arial"/>
          <w:b/>
          <w:sz w:val="24"/>
          <w:szCs w:val="24"/>
        </w:rPr>
      </w:pPr>
    </w:p>
    <w:p w:rsidR="00180F64" w:rsidRDefault="00180F64" w:rsidP="00180F64">
      <w:pPr>
        <w:rPr>
          <w:rFonts w:ascii="Arial" w:hAnsi="Arial" w:cs="Arial"/>
          <w:b/>
          <w:sz w:val="24"/>
          <w:szCs w:val="24"/>
        </w:rPr>
      </w:pPr>
    </w:p>
    <w:p w:rsidR="00180F64" w:rsidRDefault="00180F64">
      <w:pPr>
        <w:rPr>
          <w:rFonts w:ascii="Arial" w:hAnsi="Arial" w:cs="Arial"/>
          <w:b/>
          <w:sz w:val="24"/>
          <w:szCs w:val="24"/>
        </w:rPr>
      </w:pPr>
      <w:r w:rsidRPr="00180F64">
        <w:rPr>
          <w:rFonts w:ascii="Arial" w:hAnsi="Arial" w:cs="Arial"/>
          <w:b/>
          <w:sz w:val="24"/>
          <w:szCs w:val="24"/>
        </w:rPr>
        <w:t xml:space="preserve">Žádost o dotaci z rozpočtu </w:t>
      </w:r>
      <w:r>
        <w:rPr>
          <w:rFonts w:ascii="Arial" w:hAnsi="Arial" w:cs="Arial"/>
          <w:b/>
          <w:sz w:val="24"/>
          <w:szCs w:val="24"/>
        </w:rPr>
        <w:t>Obce Lípa -  pro fyzické osoby,</w:t>
      </w:r>
    </w:p>
    <w:p w:rsidR="00180F64" w:rsidRPr="00180F64" w:rsidRDefault="00180F64">
      <w:pPr>
        <w:rPr>
          <w:rFonts w:ascii="Arial" w:hAnsi="Arial" w:cs="Arial"/>
          <w:b/>
          <w:sz w:val="16"/>
          <w:szCs w:val="16"/>
        </w:rPr>
      </w:pPr>
      <w:r w:rsidRPr="00180F64">
        <w:rPr>
          <w:rFonts w:ascii="Arial" w:hAnsi="Arial" w:cs="Arial"/>
          <w:b/>
          <w:sz w:val="24"/>
          <w:szCs w:val="24"/>
        </w:rPr>
        <w:t xml:space="preserve">Žádost o </w:t>
      </w:r>
      <w:r>
        <w:rPr>
          <w:rFonts w:ascii="Arial" w:hAnsi="Arial" w:cs="Arial"/>
          <w:b/>
          <w:sz w:val="24"/>
          <w:szCs w:val="24"/>
        </w:rPr>
        <w:t>návratnou finanční výpomoc</w:t>
      </w:r>
      <w:r w:rsidRPr="00180F64">
        <w:rPr>
          <w:rFonts w:ascii="Arial" w:hAnsi="Arial" w:cs="Arial"/>
          <w:b/>
          <w:sz w:val="24"/>
          <w:szCs w:val="24"/>
        </w:rPr>
        <w:t xml:space="preserve"> z rozpočtu </w:t>
      </w:r>
      <w:r>
        <w:rPr>
          <w:rFonts w:ascii="Arial" w:hAnsi="Arial" w:cs="Arial"/>
          <w:b/>
          <w:sz w:val="24"/>
          <w:szCs w:val="24"/>
        </w:rPr>
        <w:t xml:space="preserve">Obce Lípa -  pro fyzické osoby </w:t>
      </w:r>
      <w:r>
        <w:rPr>
          <w:rFonts w:ascii="Arial" w:hAnsi="Arial" w:cs="Arial"/>
          <w:b/>
          <w:sz w:val="16"/>
          <w:szCs w:val="16"/>
        </w:rPr>
        <w:t>1)</w:t>
      </w:r>
    </w:p>
    <w:p w:rsidR="00180F64" w:rsidRDefault="00180F64">
      <w:pPr>
        <w:rPr>
          <w:rFonts w:ascii="Arial" w:hAnsi="Arial" w:cs="Arial"/>
          <w:sz w:val="20"/>
          <w:szCs w:val="20"/>
        </w:rPr>
      </w:pPr>
      <w:r w:rsidRPr="00180F64">
        <w:rPr>
          <w:rFonts w:ascii="Arial" w:hAnsi="Arial" w:cs="Arial"/>
          <w:sz w:val="20"/>
          <w:szCs w:val="20"/>
        </w:rPr>
        <w:t>v souladu s </w:t>
      </w:r>
      <w:proofErr w:type="spellStart"/>
      <w:r w:rsidRPr="00180F64">
        <w:rPr>
          <w:rFonts w:ascii="Arial" w:hAnsi="Arial" w:cs="Arial"/>
          <w:sz w:val="20"/>
          <w:szCs w:val="20"/>
        </w:rPr>
        <w:t>ust</w:t>
      </w:r>
      <w:proofErr w:type="spellEnd"/>
      <w:r w:rsidRPr="00180F64">
        <w:rPr>
          <w:rFonts w:ascii="Arial" w:hAnsi="Arial" w:cs="Arial"/>
          <w:sz w:val="20"/>
          <w:szCs w:val="20"/>
        </w:rPr>
        <w:t xml:space="preserve">. § 10a odst. 3 zákona č. 250/2000 Sb. o rozpočtových pravidlech územních </w:t>
      </w:r>
      <w:proofErr w:type="gramStart"/>
      <w:r w:rsidRPr="00180F64">
        <w:rPr>
          <w:rFonts w:ascii="Arial" w:hAnsi="Arial" w:cs="Arial"/>
          <w:sz w:val="20"/>
          <w:szCs w:val="20"/>
        </w:rPr>
        <w:t>rozpočtů</w:t>
      </w:r>
      <w:r>
        <w:rPr>
          <w:rFonts w:ascii="Arial" w:hAnsi="Arial" w:cs="Arial"/>
          <w:sz w:val="20"/>
          <w:szCs w:val="20"/>
        </w:rPr>
        <w:t>,ve</w:t>
      </w:r>
      <w:proofErr w:type="gramEnd"/>
      <w:r>
        <w:rPr>
          <w:rFonts w:ascii="Arial" w:hAnsi="Arial" w:cs="Arial"/>
          <w:sz w:val="20"/>
          <w:szCs w:val="20"/>
        </w:rPr>
        <w:t xml:space="preserve"> znění pozdějších předpisů</w:t>
      </w:r>
      <w:bookmarkStart w:id="0" w:name="_GoBack"/>
    </w:p>
    <w:bookmarkEnd w:id="0"/>
    <w:p w:rsidR="00180F64" w:rsidRDefault="00180F64">
      <w:pPr>
        <w:rPr>
          <w:rFonts w:ascii="Arial" w:hAnsi="Arial" w:cs="Arial"/>
          <w:sz w:val="20"/>
          <w:szCs w:val="20"/>
        </w:rPr>
      </w:pPr>
    </w:p>
    <w:p w:rsidR="00180F64" w:rsidRDefault="00180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proofErr w:type="gramStart"/>
      <w:r>
        <w:rPr>
          <w:rFonts w:ascii="Arial" w:hAnsi="Arial" w:cs="Arial"/>
          <w:sz w:val="20"/>
          <w:szCs w:val="20"/>
        </w:rPr>
        <w:t>žadatele 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180F64" w:rsidRDefault="00180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narození </w:t>
      </w:r>
      <w:proofErr w:type="gramStart"/>
      <w:r>
        <w:rPr>
          <w:rFonts w:ascii="Arial" w:hAnsi="Arial" w:cs="Arial"/>
          <w:sz w:val="20"/>
          <w:szCs w:val="20"/>
        </w:rPr>
        <w:t>žadatele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………………………………………………………………………………..</w:t>
      </w:r>
    </w:p>
    <w:p w:rsidR="00180F64" w:rsidRDefault="00180F64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Bydliště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180F64" w:rsidRDefault="00180F64">
      <w:pPr>
        <w:rPr>
          <w:rFonts w:ascii="Arial" w:hAnsi="Arial" w:cs="Arial"/>
          <w:sz w:val="20"/>
          <w:szCs w:val="20"/>
        </w:rPr>
      </w:pPr>
    </w:p>
    <w:p w:rsidR="00180F64" w:rsidRDefault="00180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Požadovaná </w:t>
      </w:r>
      <w:proofErr w:type="gramStart"/>
      <w:r>
        <w:rPr>
          <w:rFonts w:ascii="Arial" w:hAnsi="Arial" w:cs="Arial"/>
          <w:sz w:val="20"/>
          <w:szCs w:val="20"/>
        </w:rPr>
        <w:t>částka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180F64" w:rsidRDefault="00180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Účel použití </w:t>
      </w:r>
      <w:proofErr w:type="gramStart"/>
      <w:r>
        <w:rPr>
          <w:rFonts w:ascii="Arial" w:hAnsi="Arial" w:cs="Arial"/>
          <w:sz w:val="20"/>
          <w:szCs w:val="20"/>
        </w:rPr>
        <w:t>dotace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</w:t>
      </w:r>
    </w:p>
    <w:p w:rsidR="00180F64" w:rsidRDefault="00180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Doba, v níž má být dosaženo </w:t>
      </w:r>
      <w:proofErr w:type="gramStart"/>
      <w:r>
        <w:rPr>
          <w:rFonts w:ascii="Arial" w:hAnsi="Arial" w:cs="Arial"/>
          <w:sz w:val="20"/>
          <w:szCs w:val="20"/>
        </w:rPr>
        <w:t>účelu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180F64" w:rsidRDefault="00180F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 návratnou </w:t>
      </w:r>
      <w:proofErr w:type="spellStart"/>
      <w:r>
        <w:rPr>
          <w:rFonts w:ascii="Arial" w:hAnsi="Arial" w:cs="Arial"/>
          <w:sz w:val="20"/>
          <w:szCs w:val="20"/>
        </w:rPr>
        <w:t>fin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výpomoc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807DD2">
        <w:rPr>
          <w:rFonts w:ascii="Arial" w:hAnsi="Arial" w:cs="Arial"/>
          <w:sz w:val="20"/>
          <w:szCs w:val="20"/>
        </w:rPr>
        <w:t>–lhůta pro vrácení, příp. výše jednotlivých splátek: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Odůvodnění </w:t>
      </w:r>
      <w:proofErr w:type="gramStart"/>
      <w:r>
        <w:rPr>
          <w:rFonts w:ascii="Arial" w:hAnsi="Arial" w:cs="Arial"/>
          <w:sz w:val="20"/>
          <w:szCs w:val="20"/>
        </w:rPr>
        <w:t>žádosti : 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807DD2" w:rsidRDefault="00807DD2">
      <w:pPr>
        <w:rPr>
          <w:rFonts w:ascii="Arial" w:hAnsi="Arial" w:cs="Arial"/>
          <w:sz w:val="20"/>
          <w:szCs w:val="20"/>
        </w:rPr>
      </w:pPr>
    </w:p>
    <w:p w:rsidR="00807DD2" w:rsidRDefault="00807DD2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Přílohy ( není</w:t>
      </w:r>
      <w:proofErr w:type="gramEnd"/>
      <w:r>
        <w:rPr>
          <w:rFonts w:ascii="Arial" w:hAnsi="Arial" w:cs="Arial"/>
          <w:sz w:val="20"/>
          <w:szCs w:val="20"/>
        </w:rPr>
        <w:t xml:space="preserve"> povinnou součástí) :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807DD2" w:rsidRDefault="00807DD2">
      <w:pPr>
        <w:rPr>
          <w:rFonts w:ascii="Arial" w:hAnsi="Arial" w:cs="Arial"/>
          <w:sz w:val="20"/>
          <w:szCs w:val="20"/>
        </w:rPr>
      </w:pP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Lípě, datum ……………………………</w:t>
      </w:r>
    </w:p>
    <w:p w:rsid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…………………………………………..</w:t>
      </w:r>
    </w:p>
    <w:p w:rsidR="00807DD2" w:rsidRPr="00807DD2" w:rsidRDefault="00807D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Podpis žadatele</w:t>
      </w:r>
    </w:p>
    <w:sectPr w:rsidR="00807DD2" w:rsidRPr="00807DD2" w:rsidSect="00871D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A3" w:rsidRDefault="00DF39A3" w:rsidP="00180F64">
      <w:pPr>
        <w:spacing w:after="0" w:line="240" w:lineRule="auto"/>
      </w:pPr>
      <w:r>
        <w:separator/>
      </w:r>
    </w:p>
  </w:endnote>
  <w:endnote w:type="continuationSeparator" w:id="0">
    <w:p w:rsidR="00DF39A3" w:rsidRDefault="00DF39A3" w:rsidP="0018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64" w:rsidRDefault="00180F64" w:rsidP="00180F64">
    <w:pPr>
      <w:pStyle w:val="Zpat"/>
      <w:numPr>
        <w:ilvl w:val="0"/>
        <w:numId w:val="1"/>
      </w:numPr>
    </w:pPr>
    <w:r>
      <w:t>Nehodící se škrtněte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A3" w:rsidRDefault="00DF39A3" w:rsidP="00180F64">
      <w:pPr>
        <w:spacing w:after="0" w:line="240" w:lineRule="auto"/>
      </w:pPr>
      <w:r>
        <w:separator/>
      </w:r>
    </w:p>
  </w:footnote>
  <w:footnote w:type="continuationSeparator" w:id="0">
    <w:p w:rsidR="00DF39A3" w:rsidRDefault="00DF39A3" w:rsidP="0018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8453F"/>
    <w:multiLevelType w:val="hybridMultilevel"/>
    <w:tmpl w:val="357641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64"/>
    <w:rsid w:val="00180F64"/>
    <w:rsid w:val="0031301A"/>
    <w:rsid w:val="007A1B82"/>
    <w:rsid w:val="00807DD2"/>
    <w:rsid w:val="00871D08"/>
    <w:rsid w:val="00CF2CC1"/>
    <w:rsid w:val="00DF39A3"/>
    <w:rsid w:val="00F8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1D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F64"/>
  </w:style>
  <w:style w:type="paragraph" w:styleId="Zpat">
    <w:name w:val="footer"/>
    <w:basedOn w:val="Normln"/>
    <w:link w:val="ZpatChar"/>
    <w:uiPriority w:val="99"/>
    <w:unhideWhenUsed/>
    <w:rsid w:val="0018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0F64"/>
  </w:style>
  <w:style w:type="paragraph" w:styleId="Zpat">
    <w:name w:val="footer"/>
    <w:basedOn w:val="Normln"/>
    <w:link w:val="ZpatChar"/>
    <w:uiPriority w:val="99"/>
    <w:unhideWhenUsed/>
    <w:rsid w:val="0018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0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Mirka</cp:lastModifiedBy>
  <cp:revision>2</cp:revision>
  <dcterms:created xsi:type="dcterms:W3CDTF">2015-04-23T06:24:00Z</dcterms:created>
  <dcterms:modified xsi:type="dcterms:W3CDTF">2015-04-23T06:24:00Z</dcterms:modified>
</cp:coreProperties>
</file>